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D9C91" w14:textId="6CEC1366" w:rsidR="003B683F" w:rsidRDefault="003B683F" w:rsidP="003B6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</w:pPr>
      <w:proofErr w:type="spellStart"/>
      <w:r w:rsidRPr="003B683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>Cómo</w:t>
      </w:r>
      <w:proofErr w:type="spellEnd"/>
      <w:r w:rsidRPr="003B683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 xml:space="preserve"> se </w:t>
      </w:r>
      <w:proofErr w:type="spellStart"/>
      <w:r w:rsidRPr="003B683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>propaga</w:t>
      </w:r>
      <w:proofErr w:type="spellEnd"/>
      <w:r w:rsidRPr="003B683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 xml:space="preserve"> el COVID-19</w:t>
      </w:r>
    </w:p>
    <w:p w14:paraId="37B12624" w14:textId="612C5EF7" w:rsidR="003B683F" w:rsidRPr="003B683F" w:rsidRDefault="003B683F" w:rsidP="003B6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3B68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https://ww</w:t>
      </w:r>
      <w:bookmarkStart w:id="0" w:name="_GoBack"/>
      <w:bookmarkEnd w:id="0"/>
      <w:r w:rsidRPr="003B68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w.cdc.gov/coronavirus/2019-ncov/about/transmission-sp.html</w:t>
      </w:r>
    </w:p>
    <w:p w14:paraId="4B8C3A85" w14:textId="77777777" w:rsidR="003B683F" w:rsidRPr="003B683F" w:rsidRDefault="003B683F" w:rsidP="003B683F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Los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conocimientos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actuales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sobre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cómo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propaga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virus que causa la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enfermedad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coronavirus 2019 (COVID-19) se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basan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mayoría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 que se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sabe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sobre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coronavirus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similares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5DADE3F8" w14:textId="77777777" w:rsidR="003B683F" w:rsidRPr="003B683F" w:rsidRDefault="003B683F" w:rsidP="003B68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>Propagación</w:t>
      </w:r>
      <w:proofErr w:type="spellEnd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persona a persona</w:t>
      </w:r>
    </w:p>
    <w:p w14:paraId="730F9142" w14:textId="77777777" w:rsidR="003B683F" w:rsidRPr="003B683F" w:rsidRDefault="003B683F" w:rsidP="003B683F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Se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cree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el virus se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propaga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principalmente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persona a persona.</w:t>
      </w:r>
    </w:p>
    <w:p w14:paraId="37448DF5" w14:textId="77777777" w:rsidR="003B683F" w:rsidRPr="003B683F" w:rsidRDefault="003B683F" w:rsidP="003B683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Entre las personas que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tienen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contacto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cercano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entre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ellas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(dentro de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unos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6 pies de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distancia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).</w:t>
      </w:r>
    </w:p>
    <w:p w14:paraId="5C06C8F1" w14:textId="77777777" w:rsidR="003B683F" w:rsidRPr="003B683F" w:rsidRDefault="003B683F" w:rsidP="003B683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Mediante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gotitas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respiratorias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se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producen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cuando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una persona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infectada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tose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estornuda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0B57B6B2" w14:textId="77777777" w:rsidR="003B683F" w:rsidRPr="003B683F" w:rsidRDefault="003B683F" w:rsidP="003B683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Estas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gotitas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pueden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llegar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la boca o la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nariz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las personas que se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encuentren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cerca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posiblemente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entrar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los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pulmones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respirar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3F0888C8" w14:textId="77777777" w:rsidR="003B683F" w:rsidRPr="003B683F" w:rsidRDefault="003B683F" w:rsidP="003B68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>Propagación</w:t>
      </w:r>
      <w:proofErr w:type="spellEnd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>mediante</w:t>
      </w:r>
      <w:proofErr w:type="spellEnd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el </w:t>
      </w:r>
      <w:proofErr w:type="spellStart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>contacto</w:t>
      </w:r>
      <w:proofErr w:type="spellEnd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 superficies u </w:t>
      </w:r>
      <w:proofErr w:type="spellStart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>objetos</w:t>
      </w:r>
      <w:proofErr w:type="spellEnd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>contaminados</w:t>
      </w:r>
      <w:proofErr w:type="spellEnd"/>
    </w:p>
    <w:p w14:paraId="45742A63" w14:textId="77777777" w:rsidR="003B683F" w:rsidRPr="003B683F" w:rsidRDefault="003B683F" w:rsidP="003B683F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Podría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ser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posible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una persona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contraiga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COVID-19 al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tocar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superficie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objeto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tenga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virus y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luego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 toque la boca, la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nariz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posiblemente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los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ojos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aunque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no se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cree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esta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sea la principal forma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se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propaga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virus.</w:t>
      </w:r>
    </w:p>
    <w:p w14:paraId="148AE79E" w14:textId="77777777" w:rsidR="003B683F" w:rsidRPr="003B683F" w:rsidRDefault="003B683F" w:rsidP="003B68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>¿</w:t>
      </w:r>
      <w:proofErr w:type="spellStart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>Cuándo</w:t>
      </w:r>
      <w:proofErr w:type="spellEnd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produce la </w:t>
      </w:r>
      <w:proofErr w:type="spellStart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>propagación</w:t>
      </w:r>
      <w:proofErr w:type="spellEnd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14:paraId="2FE44F19" w14:textId="77777777" w:rsidR="003B683F" w:rsidRPr="003B683F" w:rsidRDefault="003B683F" w:rsidP="003B683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Se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cree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las personas son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más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contagiosas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cuando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presentan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síntomas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más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fuertes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(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están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más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enfermas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).</w:t>
      </w:r>
    </w:p>
    <w:p w14:paraId="64BB3C7C" w14:textId="77777777" w:rsidR="003B683F" w:rsidRPr="003B683F" w:rsidRDefault="003B683F" w:rsidP="003B683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Podría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ser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posible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haya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algo de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propagación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antes de que las personas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presenten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síntomas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; ha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habido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informes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sobre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esto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relación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gram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a</w:t>
      </w:r>
      <w:proofErr w:type="gram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este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nuevo coronavirus,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aunque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no se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cree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esta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sea la principal forma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se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propaga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virus.</w:t>
      </w:r>
    </w:p>
    <w:p w14:paraId="7E0C490B" w14:textId="77777777" w:rsidR="003B683F" w:rsidRPr="003B683F" w:rsidRDefault="003B683F" w:rsidP="003B68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>¿</w:t>
      </w:r>
      <w:proofErr w:type="spellStart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>Qué</w:t>
      </w:r>
      <w:proofErr w:type="spellEnd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tan </w:t>
      </w:r>
      <w:proofErr w:type="spellStart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>eficientemente</w:t>
      </w:r>
      <w:proofErr w:type="spellEnd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>propaga</w:t>
      </w:r>
      <w:proofErr w:type="spellEnd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el virus?</w:t>
      </w:r>
    </w:p>
    <w:p w14:paraId="385B2FB2" w14:textId="77777777" w:rsidR="003B683F" w:rsidRPr="003B683F" w:rsidRDefault="003B683F" w:rsidP="003B683F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La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facilidad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que se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propaga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 virus de persona a persona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puede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variar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Algunos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virus son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altamente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contagiosos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(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como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sarampión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),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mientras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otros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virus no lo son tanto.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Otro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factor es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si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propagación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continúa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por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múltiples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generaciones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personas (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si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propagación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es continua). El virus que causa el COVID-19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parece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estar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propagándose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fácilmente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forma continua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provincia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Hubei y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otras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partes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China.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los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Estados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Unidos, la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propagación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persona a persona ha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lastRenderedPageBreak/>
        <w:t>ocurrido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solo entre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unos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pocos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contactos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cercanos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no se ha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propagado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mucho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más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hasta la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fecha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1D418D84" w14:textId="77777777" w:rsidR="003B683F" w:rsidRPr="003B683F" w:rsidRDefault="003B683F" w:rsidP="003B68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Hay </w:t>
      </w:r>
      <w:proofErr w:type="spellStart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>todavía</w:t>
      </w:r>
      <w:proofErr w:type="spellEnd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>más</w:t>
      </w:r>
      <w:proofErr w:type="spellEnd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que </w:t>
      </w:r>
      <w:proofErr w:type="spellStart"/>
      <w:r w:rsidRPr="003B683F">
        <w:rPr>
          <w:rFonts w:ascii="Times New Roman" w:eastAsia="Times New Roman" w:hAnsi="Times New Roman" w:cs="Times New Roman"/>
          <w:color w:val="000000"/>
          <w:sz w:val="27"/>
          <w:szCs w:val="27"/>
        </w:rPr>
        <w:t>aprender</w:t>
      </w:r>
      <w:proofErr w:type="spellEnd"/>
    </w:p>
    <w:p w14:paraId="76DED039" w14:textId="77777777" w:rsidR="003B683F" w:rsidRPr="003B683F" w:rsidRDefault="003B683F" w:rsidP="003B683F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El COVID-19 es una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enfermedad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emergente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hay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mucho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más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aprender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sobre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transmisibilidad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gravedad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otras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características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y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sobre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 que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pasará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los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Estados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Unidos. La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nueva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información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se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obtenga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fundamentará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más</w:t>
      </w:r>
      <w:proofErr w:type="spellEnd"/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hyperlink r:id="rId5" w:anchor="risk-assessment" w:history="1">
        <w:proofErr w:type="spellStart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evaluación</w:t>
        </w:r>
        <w:proofErr w:type="spellEnd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de </w:t>
        </w:r>
        <w:proofErr w:type="spellStart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riesgos</w:t>
        </w:r>
        <w:proofErr w:type="spellEnd"/>
      </w:hyperlink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5CE721A7" w14:textId="77777777" w:rsidR="003B683F" w:rsidRPr="003B683F" w:rsidRDefault="003B683F" w:rsidP="003B683F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Lea el </w:t>
      </w:r>
      <w:hyperlink r:id="rId6" w:history="1">
        <w:proofErr w:type="spellStart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resumen</w:t>
        </w:r>
        <w:proofErr w:type="spellEnd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más</w:t>
        </w:r>
        <w:proofErr w:type="spellEnd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actualizado</w:t>
        </w:r>
        <w:proofErr w:type="spellEnd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sobre</w:t>
        </w:r>
        <w:proofErr w:type="spellEnd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la </w:t>
        </w:r>
        <w:proofErr w:type="spellStart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situación</w:t>
        </w:r>
        <w:proofErr w:type="spellEnd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en</w:t>
        </w:r>
        <w:proofErr w:type="spellEnd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Wuhan, China, con </w:t>
        </w:r>
        <w:proofErr w:type="spellStart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relación</w:t>
        </w:r>
        <w:proofErr w:type="spellEnd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a la </w:t>
        </w:r>
        <w:proofErr w:type="spellStart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enfermedad</w:t>
        </w:r>
        <w:proofErr w:type="spellEnd"/>
        <w:r w:rsidRPr="003B683F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del coronavirus 2019 (COVID-19)</w:t>
        </w:r>
      </w:hyperlink>
      <w:r w:rsidRPr="003B683F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2A02E2C1" w14:textId="77777777" w:rsidR="00897C81" w:rsidRDefault="00897C81"/>
    <w:sectPr w:rsidR="00897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78F3"/>
    <w:multiLevelType w:val="multilevel"/>
    <w:tmpl w:val="BB66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26BEE"/>
    <w:multiLevelType w:val="multilevel"/>
    <w:tmpl w:val="89FA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3F"/>
    <w:rsid w:val="003B683F"/>
    <w:rsid w:val="0089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EE8B"/>
  <w15:chartTrackingRefBased/>
  <w15:docId w15:val="{5096D56C-9EE8-450C-8CF1-ACBA2214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summary.html" TargetMode="External"/><Relationship Id="rId5" Type="http://schemas.openxmlformats.org/officeDocument/2006/relationships/hyperlink" Target="https://www.cdc.gov/coronavirus/2019-nCoV/summa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Valencia-Castillo</dc:creator>
  <cp:keywords/>
  <dc:description/>
  <cp:lastModifiedBy>Carmen Valencia-Castillo</cp:lastModifiedBy>
  <cp:revision>1</cp:revision>
  <dcterms:created xsi:type="dcterms:W3CDTF">2020-03-13T17:15:00Z</dcterms:created>
  <dcterms:modified xsi:type="dcterms:W3CDTF">2020-03-13T17:17:00Z</dcterms:modified>
</cp:coreProperties>
</file>